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B4F5" w14:textId="332222DA" w:rsidR="00DD099A" w:rsidRDefault="00DD099A" w:rsidP="00DD099A">
      <w:pPr>
        <w:jc w:val="center"/>
        <w:rPr>
          <w:rFonts w:ascii="Titillium Web" w:hAnsi="Titillium Web"/>
          <w:b/>
          <w:bCs/>
          <w:color w:val="156082" w:themeColor="accent1"/>
          <w:sz w:val="30"/>
          <w:szCs w:val="30"/>
          <w:shd w:val="clear" w:color="auto" w:fill="FFFFFF"/>
        </w:rPr>
      </w:pPr>
      <w:r w:rsidRPr="00DD099A">
        <w:rPr>
          <w:rFonts w:ascii="Titillium Web" w:hAnsi="Titillium Web"/>
          <w:b/>
          <w:bCs/>
          <w:noProof/>
          <w:color w:val="156082" w:themeColor="accent1"/>
          <w:sz w:val="30"/>
          <w:szCs w:val="30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7C6C91AC" wp14:editId="7E678034">
            <wp:simplePos x="0" y="0"/>
            <wp:positionH relativeFrom="margin">
              <wp:align>left</wp:align>
            </wp:positionH>
            <wp:positionV relativeFrom="paragraph">
              <wp:posOffset>-173990</wp:posOffset>
            </wp:positionV>
            <wp:extent cx="6120130" cy="3136265"/>
            <wp:effectExtent l="0" t="0" r="0" b="6985"/>
            <wp:wrapNone/>
            <wp:docPr id="2138242802" name="Immagine 1" descr="Istruzione - Comune di Finale E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ruzione - Comune di Finale Emi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51D99C" w14:textId="4AF510B5" w:rsidR="00D41060" w:rsidRPr="00D41060" w:rsidRDefault="00D41060" w:rsidP="00D41060">
      <w:pPr>
        <w:jc w:val="center"/>
        <w:rPr>
          <w:rFonts w:ascii="Titillium Web" w:hAnsi="Titillium Web"/>
          <w:b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Titillium Web" w:hAnsi="Titillium Web"/>
          <w:b/>
          <w:bCs/>
          <w:color w:val="000000" w:themeColor="text1"/>
          <w:sz w:val="30"/>
          <w:szCs w:val="30"/>
          <w:shd w:val="clear" w:color="auto" w:fill="FFFFFF"/>
        </w:rPr>
        <w:t>DOTE SCUOLA</w:t>
      </w:r>
      <w:r w:rsidR="00812F85">
        <w:rPr>
          <w:rFonts w:ascii="Titillium Web" w:hAnsi="Titillium Web"/>
          <w:b/>
          <w:bCs/>
          <w:color w:val="000000" w:themeColor="text1"/>
          <w:sz w:val="30"/>
          <w:szCs w:val="30"/>
          <w:shd w:val="clear" w:color="auto" w:fill="FFFFFF"/>
        </w:rPr>
        <w:t xml:space="preserve"> A.S. 2024/2025</w:t>
      </w:r>
      <w:r>
        <w:rPr>
          <w:rFonts w:ascii="Titillium Web" w:hAnsi="Titillium Web"/>
          <w:b/>
          <w:bCs/>
          <w:color w:val="000000" w:themeColor="text1"/>
          <w:sz w:val="30"/>
          <w:szCs w:val="30"/>
          <w:shd w:val="clear" w:color="auto" w:fill="FFFFFF"/>
        </w:rPr>
        <w:t xml:space="preserve"> COMPONENTE </w:t>
      </w:r>
      <w:r w:rsidR="00812F85">
        <w:rPr>
          <w:rFonts w:ascii="Titillium Web" w:hAnsi="Titillium Web"/>
          <w:b/>
          <w:bCs/>
          <w:color w:val="000000" w:themeColor="text1"/>
          <w:sz w:val="30"/>
          <w:szCs w:val="30"/>
          <w:shd w:val="clear" w:color="auto" w:fill="FFFFFF"/>
        </w:rPr>
        <w:t xml:space="preserve">MERITO </w:t>
      </w:r>
    </w:p>
    <w:p w14:paraId="1E3932BB" w14:textId="7591BE6A" w:rsidR="00DD099A" w:rsidRDefault="00DD099A" w:rsidP="00DD099A">
      <w:pPr>
        <w:jc w:val="center"/>
        <w:rPr>
          <w:rFonts w:ascii="Titillium Web" w:hAnsi="Titillium Web"/>
          <w:b/>
          <w:bCs/>
          <w:color w:val="156082" w:themeColor="accent1"/>
          <w:sz w:val="30"/>
          <w:szCs w:val="30"/>
          <w:shd w:val="clear" w:color="auto" w:fill="FFFFFF"/>
        </w:rPr>
      </w:pPr>
    </w:p>
    <w:p w14:paraId="5D6A9CC5" w14:textId="77777777" w:rsidR="00DD099A" w:rsidRDefault="00DD099A" w:rsidP="00DD099A">
      <w:pPr>
        <w:jc w:val="both"/>
        <w:rPr>
          <w:rFonts w:ascii="Titillium Web" w:hAnsi="Titillium Web"/>
          <w:color w:val="1A0000"/>
          <w:sz w:val="27"/>
          <w:szCs w:val="27"/>
          <w:shd w:val="clear" w:color="auto" w:fill="FFFFFF"/>
        </w:rPr>
      </w:pPr>
    </w:p>
    <w:p w14:paraId="35EE4B9F" w14:textId="0679FD46" w:rsidR="000D2EC8" w:rsidRDefault="000D2EC8" w:rsidP="00DD099A">
      <w:pPr>
        <w:jc w:val="both"/>
      </w:pPr>
    </w:p>
    <w:p w14:paraId="14F15A05" w14:textId="77777777" w:rsidR="00D41060" w:rsidRPr="00D41060" w:rsidRDefault="00D41060" w:rsidP="00D41060"/>
    <w:p w14:paraId="378262F3" w14:textId="77777777" w:rsidR="00D41060" w:rsidRPr="00D41060" w:rsidRDefault="00D41060" w:rsidP="00D41060"/>
    <w:p w14:paraId="415ABB7C" w14:textId="77777777" w:rsidR="00D41060" w:rsidRPr="00D41060" w:rsidRDefault="00D41060" w:rsidP="00D41060"/>
    <w:p w14:paraId="71A11A7A" w14:textId="77777777" w:rsidR="00D41060" w:rsidRDefault="00D41060" w:rsidP="00D41060"/>
    <w:p w14:paraId="288FB069" w14:textId="1B42C145" w:rsidR="00D41060" w:rsidRDefault="00D41060" w:rsidP="00D41060">
      <w:pPr>
        <w:tabs>
          <w:tab w:val="left" w:pos="2835"/>
        </w:tabs>
        <w:jc w:val="center"/>
      </w:pPr>
      <w:r w:rsidRPr="00D41060">
        <w:t>E' aperto </w:t>
      </w:r>
      <w:r w:rsidRPr="00D41060">
        <w:rPr>
          <w:b/>
          <w:bCs/>
        </w:rPr>
        <w:t xml:space="preserve">dalle ore </w:t>
      </w:r>
      <w:r w:rsidR="00812F85">
        <w:rPr>
          <w:b/>
          <w:bCs/>
        </w:rPr>
        <w:t>12.00</w:t>
      </w:r>
      <w:r w:rsidRPr="00D41060">
        <w:rPr>
          <w:b/>
          <w:bCs/>
        </w:rPr>
        <w:t xml:space="preserve"> del </w:t>
      </w:r>
      <w:r w:rsidR="00812F85">
        <w:rPr>
          <w:b/>
          <w:bCs/>
        </w:rPr>
        <w:t>23 settembre 2025</w:t>
      </w:r>
      <w:r w:rsidRPr="00D41060">
        <w:rPr>
          <w:b/>
          <w:bCs/>
        </w:rPr>
        <w:t xml:space="preserve"> fino alle ore 12</w:t>
      </w:r>
      <w:r w:rsidR="00812F85">
        <w:rPr>
          <w:b/>
          <w:bCs/>
        </w:rPr>
        <w:t>.00</w:t>
      </w:r>
      <w:r w:rsidRPr="00D41060">
        <w:rPr>
          <w:b/>
          <w:bCs/>
        </w:rPr>
        <w:t xml:space="preserve"> del </w:t>
      </w:r>
      <w:r w:rsidR="00812F85">
        <w:rPr>
          <w:b/>
          <w:bCs/>
        </w:rPr>
        <w:t>30 ottobre</w:t>
      </w:r>
      <w:r w:rsidRPr="00D41060">
        <w:rPr>
          <w:b/>
          <w:bCs/>
        </w:rPr>
        <w:t xml:space="preserve"> 2025</w:t>
      </w:r>
      <w:r w:rsidRPr="00D41060">
        <w:t> il bando regionale </w:t>
      </w:r>
      <w:r w:rsidRPr="00D41060">
        <w:rPr>
          <w:b/>
          <w:bCs/>
        </w:rPr>
        <w:t xml:space="preserve">DOTE </w:t>
      </w:r>
      <w:r w:rsidR="00E916FC" w:rsidRPr="00D41060">
        <w:rPr>
          <w:b/>
          <w:bCs/>
        </w:rPr>
        <w:t>SCUOLA -</w:t>
      </w:r>
      <w:r w:rsidRPr="00D41060">
        <w:rPr>
          <w:b/>
          <w:bCs/>
        </w:rPr>
        <w:t xml:space="preserve"> componente </w:t>
      </w:r>
      <w:r w:rsidR="00812F85">
        <w:rPr>
          <w:b/>
          <w:bCs/>
        </w:rPr>
        <w:t>Merito, anno scolastico e formativo 2024/2025.</w:t>
      </w:r>
    </w:p>
    <w:p w14:paraId="7708BEBD" w14:textId="52762332" w:rsidR="00812F85" w:rsidRPr="00812F85" w:rsidRDefault="00812F85" w:rsidP="00812F85">
      <w:pPr>
        <w:pStyle w:val="Default"/>
        <w:jc w:val="center"/>
      </w:pPr>
      <w:r w:rsidRPr="00812F85">
        <w:rPr>
          <w:color w:val="000080"/>
        </w:rPr>
        <w:t>www.bandi.regione.lombardia.it</w:t>
      </w:r>
      <w:r w:rsidRPr="00812F85">
        <w:t>.</w:t>
      </w:r>
    </w:p>
    <w:p w14:paraId="2A4BF34D" w14:textId="7D2F3DB0" w:rsidR="00D41060" w:rsidRPr="00D41060" w:rsidRDefault="00D41060" w:rsidP="00D41060">
      <w:pPr>
        <w:tabs>
          <w:tab w:val="left" w:pos="2835"/>
        </w:tabs>
        <w:jc w:val="both"/>
        <w:rPr>
          <w:color w:val="196B24" w:themeColor="accent3"/>
        </w:rPr>
      </w:pPr>
      <w:r w:rsidRPr="00D41060">
        <w:rPr>
          <w:b/>
          <w:bCs/>
          <w:color w:val="196B24" w:themeColor="accent3"/>
        </w:rPr>
        <w:t>DESTINATARI</w:t>
      </w:r>
    </w:p>
    <w:p w14:paraId="7BD88D03" w14:textId="598C7F0C" w:rsidR="00812F85" w:rsidRDefault="00D41060" w:rsidP="00D41060">
      <w:pPr>
        <w:tabs>
          <w:tab w:val="left" w:pos="2835"/>
        </w:tabs>
        <w:jc w:val="both"/>
      </w:pPr>
      <w:r w:rsidRPr="00D41060">
        <w:rPr>
          <w:b/>
          <w:bCs/>
        </w:rPr>
        <w:t>Studenti</w:t>
      </w:r>
      <w:r w:rsidRPr="00D41060">
        <w:t xml:space="preserve"> residenti in Lombardia</w:t>
      </w:r>
      <w:r w:rsidR="00812F85">
        <w:t>, che nell’anno scolastico e formativo 2024/2025 hanno frequentato Corsi di istruzione a gestione ordinaria e che hanno conseguito uno dei seguenti risultati finali:</w:t>
      </w:r>
    </w:p>
    <w:p w14:paraId="69BB118E" w14:textId="22739CC6" w:rsidR="00812F85" w:rsidRDefault="00812F85" w:rsidP="00812F85">
      <w:pPr>
        <w:pStyle w:val="Paragrafoelenco"/>
        <w:numPr>
          <w:ilvl w:val="0"/>
          <w:numId w:val="6"/>
        </w:numPr>
        <w:tabs>
          <w:tab w:val="left" w:pos="2835"/>
        </w:tabs>
        <w:jc w:val="both"/>
      </w:pPr>
      <w:r>
        <w:t>Valutazione media pari o superiore a nove, nelle classi terze e quarte del Sistema di istruzione (Scuole Secondarie di Secondo Grado);</w:t>
      </w:r>
    </w:p>
    <w:p w14:paraId="0F10A082" w14:textId="37EC1BBE" w:rsidR="00812F85" w:rsidRDefault="00812F85" w:rsidP="00812F85">
      <w:pPr>
        <w:pStyle w:val="Paragrafoelenco"/>
        <w:numPr>
          <w:ilvl w:val="0"/>
          <w:numId w:val="6"/>
        </w:numPr>
        <w:tabs>
          <w:tab w:val="left" w:pos="2835"/>
        </w:tabs>
        <w:jc w:val="both"/>
      </w:pPr>
      <w:r>
        <w:t>Valutazione di cento e lode all’esame di Stato del Sistema di Istruzione;</w:t>
      </w:r>
    </w:p>
    <w:p w14:paraId="7798F95F" w14:textId="5A40BEF3" w:rsidR="00812F85" w:rsidRDefault="00812F85" w:rsidP="00812F85">
      <w:pPr>
        <w:pStyle w:val="Paragrafoelenco"/>
        <w:numPr>
          <w:ilvl w:val="0"/>
          <w:numId w:val="6"/>
        </w:numPr>
        <w:tabs>
          <w:tab w:val="left" w:pos="2835"/>
        </w:tabs>
        <w:jc w:val="both"/>
      </w:pPr>
      <w:r>
        <w:t>Valutazione finale di cento all’esame di Diploma professionale del IV anno del Sistema di istruzione e Formazione Professionale (</w:t>
      </w:r>
      <w:proofErr w:type="spellStart"/>
      <w:r>
        <w:t>leFP</w:t>
      </w:r>
      <w:proofErr w:type="spellEnd"/>
      <w:r>
        <w:t>)</w:t>
      </w:r>
      <w:r w:rsidR="00014474">
        <w:t>.</w:t>
      </w:r>
    </w:p>
    <w:p w14:paraId="3BC6F232" w14:textId="3DA34C01" w:rsidR="009872E9" w:rsidRDefault="00F31C23" w:rsidP="00D41060">
      <w:pPr>
        <w:tabs>
          <w:tab w:val="left" w:pos="2835"/>
        </w:tabs>
        <w:jc w:val="both"/>
      </w:pPr>
      <w:r>
        <w:t xml:space="preserve">La domanda </w:t>
      </w:r>
      <w:r w:rsidR="00DA070F">
        <w:t>di Dote Scuola – componente Merito – anno scolastico e formativo 2024/2025, può essere presentata da uno dei genitori o da altri soggetti che rappresentano legalmente lo studente beneficiario (in possesso di documentazione attestante la qualifica) o dallo studente maggiorenne.</w:t>
      </w:r>
    </w:p>
    <w:p w14:paraId="01CA8EFA" w14:textId="2AD422F7" w:rsidR="00DA070F" w:rsidRDefault="00DA070F" w:rsidP="00D41060">
      <w:pPr>
        <w:tabs>
          <w:tab w:val="left" w:pos="2835"/>
        </w:tabs>
        <w:jc w:val="both"/>
      </w:pPr>
      <w:r>
        <w:t>Per beneficiare del contributo, lo studente non deve aver compiuto, al momento di presentazione della domanda, i 21 anni di età.</w:t>
      </w:r>
    </w:p>
    <w:p w14:paraId="54451333" w14:textId="77777777" w:rsidR="009872E9" w:rsidRDefault="009872E9" w:rsidP="00D41060">
      <w:pPr>
        <w:tabs>
          <w:tab w:val="left" w:pos="2835"/>
        </w:tabs>
        <w:jc w:val="both"/>
      </w:pPr>
    </w:p>
    <w:p w14:paraId="7A7DDE56" w14:textId="77777777" w:rsidR="00DA070F" w:rsidRDefault="00DA070F" w:rsidP="00D41060">
      <w:pPr>
        <w:tabs>
          <w:tab w:val="left" w:pos="2835"/>
        </w:tabs>
        <w:jc w:val="both"/>
      </w:pPr>
    </w:p>
    <w:p w14:paraId="035E954A" w14:textId="77777777" w:rsidR="00DA070F" w:rsidRDefault="00DA070F" w:rsidP="00D41060">
      <w:pPr>
        <w:tabs>
          <w:tab w:val="left" w:pos="2835"/>
        </w:tabs>
        <w:jc w:val="both"/>
      </w:pPr>
    </w:p>
    <w:p w14:paraId="06AC836F" w14:textId="5A464154" w:rsidR="00D41060" w:rsidRPr="00D41060" w:rsidRDefault="00D41060" w:rsidP="00D41060">
      <w:pPr>
        <w:tabs>
          <w:tab w:val="left" w:pos="2835"/>
        </w:tabs>
        <w:jc w:val="both"/>
        <w:rPr>
          <w:color w:val="196B24" w:themeColor="accent3"/>
        </w:rPr>
      </w:pPr>
      <w:r w:rsidRPr="00D41060">
        <w:rPr>
          <w:b/>
          <w:bCs/>
          <w:color w:val="196B24" w:themeColor="accent3"/>
        </w:rPr>
        <w:lastRenderedPageBreak/>
        <w:t>MODALITA’ E TEMPISTICHE</w:t>
      </w:r>
    </w:p>
    <w:p w14:paraId="233ADDBE" w14:textId="5D9F30EB" w:rsidR="00D41060" w:rsidRPr="00D41060" w:rsidRDefault="00D41060" w:rsidP="00D41060">
      <w:pPr>
        <w:tabs>
          <w:tab w:val="left" w:pos="2835"/>
        </w:tabs>
        <w:jc w:val="both"/>
      </w:pPr>
      <w:r w:rsidRPr="00D41060">
        <w:t xml:space="preserve">La domanda di </w:t>
      </w:r>
      <w:r w:rsidR="00DA070F" w:rsidRPr="00D41060">
        <w:t>partecipazione deve</w:t>
      </w:r>
      <w:r w:rsidRPr="00D41060">
        <w:t xml:space="preserve"> essere presentata</w:t>
      </w:r>
      <w:r w:rsidR="00DA070F">
        <w:t xml:space="preserve"> esclusivamente online sulla</w:t>
      </w:r>
      <w:r w:rsidRPr="00D41060">
        <w:t xml:space="preserve"> piattaforma informativa Bandi e Servizi, disponibile all’indirizzo:  </w:t>
      </w:r>
      <w:hyperlink r:id="rId6" w:tooltip="http://www.bandi.regione.lombardia.it" w:history="1">
        <w:r w:rsidRPr="00D41060">
          <w:rPr>
            <w:rStyle w:val="Collegamentoipertestuale"/>
          </w:rPr>
          <w:t>www.bandi.regione.lombardia.it</w:t>
        </w:r>
      </w:hyperlink>
      <w:r w:rsidRPr="00D41060">
        <w:t> .</w:t>
      </w:r>
    </w:p>
    <w:p w14:paraId="79B9A10A" w14:textId="57D38C87" w:rsidR="00DA070F" w:rsidRDefault="00DA070F" w:rsidP="00D41060">
      <w:pPr>
        <w:tabs>
          <w:tab w:val="left" w:pos="2835"/>
        </w:tabs>
        <w:jc w:val="both"/>
      </w:pPr>
      <w:r>
        <w:t>È possibile registrarsi sulla piattaforma Bandi e Servizi attraverso l’autentificazione:</w:t>
      </w:r>
    </w:p>
    <w:p w14:paraId="41600AD9" w14:textId="77777777" w:rsidR="00D41060" w:rsidRPr="00D41060" w:rsidRDefault="00D41060" w:rsidP="00D41060">
      <w:pPr>
        <w:numPr>
          <w:ilvl w:val="0"/>
          <w:numId w:val="3"/>
        </w:numPr>
        <w:tabs>
          <w:tab w:val="left" w:pos="2835"/>
        </w:tabs>
        <w:jc w:val="both"/>
      </w:pPr>
      <w:r w:rsidRPr="00D41060">
        <w:t>SPID (Sistema Pubblico di Identità Digitale)</w:t>
      </w:r>
    </w:p>
    <w:p w14:paraId="1C8D03E5" w14:textId="77777777" w:rsidR="00D41060" w:rsidRPr="00D41060" w:rsidRDefault="00D41060" w:rsidP="00D41060">
      <w:pPr>
        <w:numPr>
          <w:ilvl w:val="0"/>
          <w:numId w:val="3"/>
        </w:numPr>
        <w:tabs>
          <w:tab w:val="left" w:pos="2835"/>
        </w:tabs>
        <w:jc w:val="both"/>
      </w:pPr>
      <w:r w:rsidRPr="00D41060">
        <w:t>CNS (Carta Nazionale dei Servizi), con PIN personale e lettore;</w:t>
      </w:r>
    </w:p>
    <w:p w14:paraId="68DB3298" w14:textId="77777777" w:rsidR="00D41060" w:rsidRPr="00D41060" w:rsidRDefault="00D41060" w:rsidP="00D41060">
      <w:pPr>
        <w:numPr>
          <w:ilvl w:val="0"/>
          <w:numId w:val="3"/>
        </w:numPr>
        <w:tabs>
          <w:tab w:val="left" w:pos="2835"/>
        </w:tabs>
        <w:jc w:val="both"/>
      </w:pPr>
      <w:r w:rsidRPr="00D41060">
        <w:t>CIE (Carta d’Identità Elettronica), con PIN personale e lettore;</w:t>
      </w:r>
    </w:p>
    <w:p w14:paraId="533B3BFC" w14:textId="4609635B" w:rsidR="00D41060" w:rsidRPr="00D41060" w:rsidRDefault="00D41060" w:rsidP="00D41060">
      <w:pPr>
        <w:tabs>
          <w:tab w:val="left" w:pos="2835"/>
        </w:tabs>
        <w:ind w:left="720"/>
        <w:jc w:val="both"/>
      </w:pPr>
      <w:r w:rsidRPr="00D41060">
        <w:t> </w:t>
      </w:r>
    </w:p>
    <w:p w14:paraId="22792138" w14:textId="3E08D81E" w:rsidR="00D41060" w:rsidRPr="00D41060" w:rsidRDefault="00D41060" w:rsidP="00D41060">
      <w:pPr>
        <w:tabs>
          <w:tab w:val="left" w:pos="2835"/>
        </w:tabs>
        <w:jc w:val="both"/>
      </w:pPr>
      <w:r w:rsidRPr="00D41060">
        <w:t>DATA DI APERTURA: </w:t>
      </w:r>
      <w:r w:rsidR="00DA070F">
        <w:rPr>
          <w:b/>
          <w:bCs/>
        </w:rPr>
        <w:t>23/09/2025</w:t>
      </w:r>
      <w:r w:rsidRPr="00D41060">
        <w:rPr>
          <w:b/>
          <w:bCs/>
        </w:rPr>
        <w:t xml:space="preserve"> ore 12:00</w:t>
      </w:r>
    </w:p>
    <w:p w14:paraId="52969C8A" w14:textId="77777777" w:rsidR="00DA070F" w:rsidRDefault="00D41060" w:rsidP="00D41060">
      <w:pPr>
        <w:tabs>
          <w:tab w:val="left" w:pos="2835"/>
        </w:tabs>
        <w:jc w:val="both"/>
      </w:pPr>
      <w:r w:rsidRPr="00D41060">
        <w:t>DATA DI CHIUSURA: </w:t>
      </w:r>
      <w:r w:rsidR="00DA070F">
        <w:rPr>
          <w:b/>
          <w:bCs/>
        </w:rPr>
        <w:t>30/10/2025</w:t>
      </w:r>
      <w:r w:rsidRPr="00D41060">
        <w:rPr>
          <w:b/>
          <w:bCs/>
        </w:rPr>
        <w:t xml:space="preserve"> ore 12:00</w:t>
      </w:r>
    </w:p>
    <w:p w14:paraId="2549636E" w14:textId="3094ABFB" w:rsidR="00D41060" w:rsidRDefault="00D41060" w:rsidP="00D41060">
      <w:pPr>
        <w:tabs>
          <w:tab w:val="left" w:pos="2835"/>
        </w:tabs>
        <w:jc w:val="both"/>
        <w:rPr>
          <w:b/>
          <w:bCs/>
        </w:rPr>
      </w:pPr>
      <w:r w:rsidRPr="00D41060">
        <w:rPr>
          <w:b/>
          <w:bCs/>
        </w:rPr>
        <w:t> </w:t>
      </w:r>
    </w:p>
    <w:p w14:paraId="484CC235" w14:textId="60C8A5B7" w:rsidR="00D41060" w:rsidRDefault="00001225" w:rsidP="00194379">
      <w:pPr>
        <w:tabs>
          <w:tab w:val="left" w:pos="2835"/>
        </w:tabs>
        <w:jc w:val="center"/>
        <w:rPr>
          <w:b/>
          <w:bCs/>
        </w:rPr>
      </w:pPr>
      <w:r>
        <w:rPr>
          <w:b/>
          <w:bCs/>
        </w:rPr>
        <w:t>E’ disponibile presso il Comune di Sant’Angelo Lodigiano lo “Sportello gratuito di facilitazione digitale”</w:t>
      </w:r>
      <w:r w:rsidR="00A23973">
        <w:rPr>
          <w:b/>
          <w:bCs/>
        </w:rPr>
        <w:t xml:space="preserve"> per aiutare nella compilazione della domanda.</w:t>
      </w:r>
    </w:p>
    <w:p w14:paraId="3E604B1A" w14:textId="444E769D" w:rsidR="00A23973" w:rsidRPr="00D41060" w:rsidRDefault="00A23973" w:rsidP="00194379">
      <w:pPr>
        <w:tabs>
          <w:tab w:val="left" w:pos="2835"/>
        </w:tabs>
        <w:jc w:val="center"/>
      </w:pPr>
      <w:r>
        <w:rPr>
          <w:b/>
          <w:bCs/>
        </w:rPr>
        <w:t xml:space="preserve">Recapiti Facilitatore digitale: 348-8565357 – </w:t>
      </w:r>
      <w:hyperlink r:id="rId7" w:history="1">
        <w:r w:rsidRPr="00B73546">
          <w:rPr>
            <w:rStyle w:val="Collegamentoipertestuale"/>
            <w:b/>
            <w:bCs/>
          </w:rPr>
          <w:t>pdf.cesvip.lo.02@gmail.com</w:t>
        </w:r>
      </w:hyperlink>
      <w:r>
        <w:rPr>
          <w:b/>
          <w:bCs/>
        </w:rPr>
        <w:t xml:space="preserve"> </w:t>
      </w:r>
    </w:p>
    <w:sectPr w:rsidR="00A23973" w:rsidRPr="00D41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E5E8A"/>
    <w:multiLevelType w:val="multilevel"/>
    <w:tmpl w:val="199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6E70DA"/>
    <w:multiLevelType w:val="multilevel"/>
    <w:tmpl w:val="45E8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5966AE"/>
    <w:multiLevelType w:val="multilevel"/>
    <w:tmpl w:val="FA5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2A65F0"/>
    <w:multiLevelType w:val="hybridMultilevel"/>
    <w:tmpl w:val="C6485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30E4"/>
    <w:multiLevelType w:val="multilevel"/>
    <w:tmpl w:val="B58A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13303"/>
    <w:multiLevelType w:val="multilevel"/>
    <w:tmpl w:val="84820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444549">
    <w:abstractNumId w:val="0"/>
  </w:num>
  <w:num w:numId="2" w16cid:durableId="2045598610">
    <w:abstractNumId w:val="4"/>
  </w:num>
  <w:num w:numId="3" w16cid:durableId="282662989">
    <w:abstractNumId w:val="2"/>
  </w:num>
  <w:num w:numId="4" w16cid:durableId="2103335038">
    <w:abstractNumId w:val="5"/>
  </w:num>
  <w:num w:numId="5" w16cid:durableId="1138838467">
    <w:abstractNumId w:val="1"/>
  </w:num>
  <w:num w:numId="6" w16cid:durableId="356733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9A"/>
    <w:rsid w:val="00001225"/>
    <w:rsid w:val="00014474"/>
    <w:rsid w:val="000D2EC8"/>
    <w:rsid w:val="00130790"/>
    <w:rsid w:val="00194379"/>
    <w:rsid w:val="003F070A"/>
    <w:rsid w:val="00527B19"/>
    <w:rsid w:val="00527D73"/>
    <w:rsid w:val="00812F85"/>
    <w:rsid w:val="009028B4"/>
    <w:rsid w:val="009872E9"/>
    <w:rsid w:val="00A23973"/>
    <w:rsid w:val="00BD628C"/>
    <w:rsid w:val="00CC5AFF"/>
    <w:rsid w:val="00CC66E4"/>
    <w:rsid w:val="00D41060"/>
    <w:rsid w:val="00DA070F"/>
    <w:rsid w:val="00DD099A"/>
    <w:rsid w:val="00E916FC"/>
    <w:rsid w:val="00F31C23"/>
    <w:rsid w:val="00F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EB8C"/>
  <w15:chartTrackingRefBased/>
  <w15:docId w15:val="{DA6A24DE-D8D9-4220-9F87-2177F53E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0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0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0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0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0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0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0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0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0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0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09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09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09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09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09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09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0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09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09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09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0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09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099A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DD099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106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1060"/>
    <w:rPr>
      <w:color w:val="605E5C"/>
      <w:shd w:val="clear" w:color="auto" w:fill="E1DFDD"/>
    </w:rPr>
  </w:style>
  <w:style w:type="paragraph" w:customStyle="1" w:styleId="Default">
    <w:name w:val="Default"/>
    <w:rsid w:val="00812F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f.cesvip.lo.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di.regione.lombardi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Di Marzo</dc:creator>
  <cp:keywords/>
  <dc:description/>
  <cp:lastModifiedBy>Giorgia Di Marzo</cp:lastModifiedBy>
  <cp:revision>9</cp:revision>
  <dcterms:created xsi:type="dcterms:W3CDTF">2025-04-09T07:45:00Z</dcterms:created>
  <dcterms:modified xsi:type="dcterms:W3CDTF">2025-09-20T07:11:00Z</dcterms:modified>
</cp:coreProperties>
</file>